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12" w:rsidRDefault="009A0412" w:rsidP="009A0412">
      <w:pPr>
        <w:pStyle w:val="a3"/>
        <w:spacing w:before="225" w:beforeAutospacing="0" w:after="225" w:afterAutospacing="0" w:line="48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新华社合肥4月30日电 在知识分子、劳动模范、青年代表座谈会上的讲话</w:t>
      </w:r>
    </w:p>
    <w:p w:rsidR="009A0412" w:rsidRDefault="009A0412" w:rsidP="009A0412">
      <w:pPr>
        <w:pStyle w:val="a3"/>
        <w:spacing w:before="225" w:beforeAutospacing="0" w:after="225" w:afterAutospacing="0"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（2016年4月26日）</w:t>
      </w:r>
    </w:p>
    <w:p w:rsidR="009A0412" w:rsidRDefault="009A0412" w:rsidP="009A0412">
      <w:pPr>
        <w:pStyle w:val="a3"/>
        <w:spacing w:before="225" w:beforeAutospacing="0" w:after="225" w:afterAutospacing="0"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习近平</w:t>
      </w:r>
      <w:bookmarkStart w:id="0" w:name="_GoBack"/>
      <w:bookmarkEnd w:id="0"/>
    </w:p>
    <w:p w:rsidR="009A0412" w:rsidRDefault="009A0412" w:rsidP="009A0412">
      <w:pPr>
        <w:pStyle w:val="a3"/>
        <w:spacing w:before="225" w:beforeAutospacing="0" w:after="225" w:afterAutospacing="0"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我国是工人阶级领导的、以工农联盟为基础的人民民主专政的社会主义国家。知识分子是工人阶级的一部分，劳动人民是国家的主人，青年是中国特色社会主义事业接班人、是国家的未来和民族的希望。我们要全面建成小康社会，进而建成富强民主文明和谐的社会主义现代化国家，实现中华民族伟大复兴，必须依靠知识，必须依靠劳动，必须依靠广大青年。这是我们国家和民族发展的力量所在，也是我们事业成功的力量所在。</w:t>
      </w:r>
    </w:p>
    <w:p w:rsidR="009A0412" w:rsidRDefault="009A0412" w:rsidP="009A0412">
      <w:pPr>
        <w:pStyle w:val="a3"/>
        <w:spacing w:before="225" w:beforeAutospacing="0" w:after="225" w:afterAutospacing="0"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经过近代以来特别是中国共产党诞生以来中国人民持续奋斗，中华民族伟大复兴已经展现出光明前景，现在我们比历史上任何 时期都更接近中华民族伟大复兴的目标，比历史上任何时期都更有信心、更有能力实现这个目标。同时，实现中华民族伟大复兴还有很长的路要走，前进道路并不平坦，必须坚定中国特色社会主义道路自信、理论自信、制度自信，随时准备应对各种困难和挑战，无论遇到什么风浪我们都不能停下前进步伐；实现中华民族伟大复兴是十分伟大而又十分艰巨的事业，需要全体中华儿女众志成城、万众一心，把一切力量都凝聚起来，把一切积极因素都调动起来，为了共同的目标不懈奋斗。</w:t>
      </w:r>
    </w:p>
    <w:p w:rsidR="009A0412" w:rsidRDefault="009A0412" w:rsidP="009A0412">
      <w:pPr>
        <w:pStyle w:val="a3"/>
        <w:spacing w:before="225" w:beforeAutospacing="0" w:after="225" w:afterAutospacing="0"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我们正处在实现“两个一百年”奋斗目标中第一个一百年奋斗目标、全面建成小康社会的决胜阶段。党的十八届五中全会和“十三五”规划纲要，描绘了全面建成小康社会宏伟蓝图。现在，摆在我们面前的任务是把美好蓝图变为现实。</w:t>
      </w:r>
      <w:r>
        <w:rPr>
          <w:rFonts w:ascii="微软雅黑" w:eastAsia="微软雅黑" w:hAnsi="微软雅黑" w:hint="eastAsia"/>
          <w:color w:val="000000"/>
        </w:rPr>
        <w:lastRenderedPageBreak/>
        <w:t>广大知识分子、广大劳动群众、广大青年要紧跟时代、肩负使命、锐意进取，把自 身的前途命运同国家和民族的前途命运紧紧联系在一起，努力为全面建成小康社会贡献智慧和力量。</w:t>
      </w:r>
    </w:p>
    <w:p w:rsidR="009A0412" w:rsidRDefault="009A0412" w:rsidP="009A0412">
      <w:pPr>
        <w:pStyle w:val="a3"/>
        <w:spacing w:before="225" w:beforeAutospacing="0" w:after="225" w:afterAutospacing="0"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　全面建成小康社会，我国广大知识分子能够提供十分重要的人才支撑、智力支撑、创新支撑。希望我国广大知识分子充分发挥自身优势，勇于担当、敢于创新，服务社会、报效人民，努力作出新的更突出的贡献。</w:t>
      </w:r>
    </w:p>
    <w:p w:rsidR="009A0412" w:rsidRDefault="009A0412" w:rsidP="009A0412">
      <w:pPr>
        <w:pStyle w:val="a3"/>
        <w:spacing w:before="225" w:beforeAutospacing="0" w:after="225" w:afterAutospacing="0"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知识分子，顾名思义，就是文化水平较高、知识比较丰富的人，其中不少是学有所长、术有专攻、在某个领域某个方面的行家专家。知识分子对知识、对 技术掌握得比较多，对自然、对社会了解得比较深，在推动经济社会发展、推动社会文明进步中能够发挥十分重要的作用。在我们党领导革命、建设、改革90多年 的历程中，广大知识分子为党和人民建立了彪炳史册的功勋。</w:t>
      </w:r>
    </w:p>
    <w:p w:rsidR="009A0412" w:rsidRDefault="009A0412" w:rsidP="009A0412">
      <w:pPr>
        <w:pStyle w:val="a3"/>
        <w:spacing w:before="225" w:beforeAutospacing="0" w:after="225" w:afterAutospacing="0"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全面建成小康社会，广大青年是生力军和突击队。希望我国广大青年充分展现自己的抱负和激情，胸怀理想、锤炼品格，脚踏实地、艰苦奋斗，不断书写奉献青春的时代篇章。</w:t>
      </w:r>
    </w:p>
    <w:p w:rsidR="009A0412" w:rsidRDefault="009A0412" w:rsidP="009A0412">
      <w:pPr>
        <w:pStyle w:val="a3"/>
        <w:spacing w:before="225" w:beforeAutospacing="0" w:after="225" w:afterAutospacing="0"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实现中华民族伟大复兴的中国梦，需要一代又一代有志青年接续奋斗。青年人朝气蓬勃，是全社会最富有活力、最具有创造性的群体。党和人民对广大青年寄予厚望。</w:t>
      </w:r>
    </w:p>
    <w:p w:rsidR="009A0412" w:rsidRDefault="009A0412" w:rsidP="009A0412">
      <w:pPr>
        <w:pStyle w:val="a3"/>
        <w:spacing w:before="225" w:beforeAutospacing="0" w:after="225" w:afterAutospacing="0"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广大青年要自觉践行社会主义核心价值观，不断养成高尚品格。要以国家富强、人民幸福为己任，胸怀理想、志存高远，投身中国特色社会主义伟大实践，并为之终生奋斗。要加强思想道德修养，自觉弘扬爱国主义、集体主义精神，自</w:t>
      </w:r>
      <w:r>
        <w:rPr>
          <w:rFonts w:ascii="微软雅黑" w:eastAsia="微软雅黑" w:hAnsi="微软雅黑" w:hint="eastAsia"/>
          <w:color w:val="000000"/>
        </w:rPr>
        <w:lastRenderedPageBreak/>
        <w:t>觉遵守社会公德、职业道德、家庭美德。要坚持艰苦奋斗，不贪图安逸，不惧怕 困难，不怨天尤人，依靠勤劳和汗水开辟人生和事业前程。“看似寻常最奇崛，成如容易却艰辛。”青年的人生之路很长，前进途中，有平川也有高山，有缓流也有 险滩，有丽日也有风雨，有喜悦也有哀伤。心中有阳光，脚下有力量，为了理想能坚持、不懈怠，才能创造无愧于时代的人生。</w:t>
      </w:r>
    </w:p>
    <w:p w:rsidR="009A0412" w:rsidRDefault="009A0412" w:rsidP="009A0412">
      <w:pPr>
        <w:pStyle w:val="a3"/>
        <w:spacing w:before="225" w:beforeAutospacing="0" w:after="225" w:afterAutospacing="0"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“人才有高下，知物由学。”梦想从学习开始，事业靠本领成就。广大青年要自觉加强学习，不断增强本领。人生的黄金时期在青年。青年时期学识基础 厚实不厚实，影响甚至决定自己的一生。广大青年要如饥似渴、孜孜不倦学习，既多读有字之书，也多读无字之书，注重学习人生经验和社会知识。“纸上得来终觉 浅，绝知此事要躬行。”所有知识要转化为能力，都必须躬身实践。要坚持知行合一，注重在实践中学真知、悟真谛，加强磨练、增长本领。</w:t>
      </w:r>
    </w:p>
    <w:p w:rsidR="009A0412" w:rsidRDefault="009A0412" w:rsidP="009A0412">
      <w:pPr>
        <w:pStyle w:val="a3"/>
        <w:spacing w:before="225" w:beforeAutospacing="0" w:after="225" w:afterAutospacing="0"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广大青年要自觉奉献青春，为全面建成小康社会多作贡献。青年时光非常可贵，要用来干事创业、辛勤耕耘，为将来留下珍贵的回忆。</w:t>
      </w:r>
    </w:p>
    <w:p w:rsidR="009A0412" w:rsidRDefault="009A0412" w:rsidP="009A0412">
      <w:pPr>
        <w:pStyle w:val="a3"/>
        <w:spacing w:before="225" w:beforeAutospacing="0" w:after="225" w:afterAutospacing="0"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广大青年要保持初生牛犊不怕虎的劲头，不懂就学，不会就练，没有条件就努力创造条件。“志之所趋，无远弗届，穷山距海，不能限也。”对想做爱做 的事要敢试敢为，努力从无到有、从小到大，把理想变为现实。要敢于做先锋，而不做过客、当看客，让创新成为青春远航的动力，让创业成为青春搏击的能量，让青春年华在为国家、为人民的奉献中焕发出绚丽光彩。</w:t>
      </w:r>
    </w:p>
    <w:p w:rsidR="00BD421D" w:rsidRDefault="009A0412" w:rsidP="009A0412">
      <w:pPr>
        <w:pStyle w:val="a3"/>
        <w:spacing w:before="225" w:beforeAutospacing="0" w:after="225" w:afterAutospacing="0" w:line="480" w:lineRule="atLeast"/>
      </w:pPr>
      <w:r>
        <w:rPr>
          <w:rFonts w:ascii="微软雅黑" w:eastAsia="微软雅黑" w:hAnsi="微软雅黑" w:hint="eastAsia"/>
          <w:color w:val="000000"/>
        </w:rPr>
        <w:t xml:space="preserve">　　各级党委和政府要充分信任青年、热情关心青年、严格要求青年、积极引导青年，为广大青年成长成才、创新创造、建功立业做好服务保障工作。各级领导干部要做青年朋友的知心人、青年工作的热心人。</w:t>
      </w:r>
    </w:p>
    <w:sectPr w:rsidR="00BD4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12"/>
    <w:rsid w:val="00207702"/>
    <w:rsid w:val="009A0412"/>
    <w:rsid w:val="00B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4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4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团委</dc:creator>
  <cp:lastModifiedBy>团委</cp:lastModifiedBy>
  <cp:revision>1</cp:revision>
  <dcterms:created xsi:type="dcterms:W3CDTF">2017-03-10T08:11:00Z</dcterms:created>
  <dcterms:modified xsi:type="dcterms:W3CDTF">2017-03-10T08:22:00Z</dcterms:modified>
</cp:coreProperties>
</file>