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atLeast"/>
        <w:jc w:val="center"/>
        <w:outlineLvl w:val="0"/>
        <w:rPr>
          <w:rFonts w:ascii="黑体" w:hAnsi="黑体" w:eastAsia="黑体" w:cs="宋体"/>
          <w:color w:val="333333"/>
          <w:kern w:val="36"/>
          <w:sz w:val="32"/>
          <w:szCs w:val="32"/>
        </w:rPr>
      </w:pPr>
      <w:bookmarkStart w:id="0" w:name="_GoBack"/>
      <w:r>
        <w:rPr>
          <w:rFonts w:hint="eastAsia" w:ascii="黑体" w:hAnsi="黑体" w:eastAsia="黑体" w:cs="宋体"/>
          <w:color w:val="333333"/>
          <w:kern w:val="36"/>
          <w:sz w:val="32"/>
          <w:szCs w:val="32"/>
        </w:rPr>
        <w:t>央视网：习近平总书记在北京大学考察时的重要讲话</w:t>
      </w:r>
    </w:p>
    <w:p>
      <w:pPr>
        <w:widowControl/>
        <w:shd w:val="clear" w:color="auto" w:fill="FFFFFF"/>
        <w:spacing w:line="570" w:lineRule="atLeast"/>
        <w:jc w:val="center"/>
        <w:outlineLvl w:val="0"/>
        <w:rPr>
          <w:sz w:val="28"/>
        </w:rPr>
      </w:pPr>
      <w:r>
        <w:rPr>
          <w:rFonts w:hint="eastAsia" w:ascii="黑体" w:hAnsi="黑体" w:eastAsia="黑体" w:cs="宋体"/>
          <w:color w:val="333333"/>
          <w:kern w:val="36"/>
          <w:sz w:val="32"/>
          <w:szCs w:val="32"/>
        </w:rPr>
        <w:t>鼓舞师生接续奋斗 做民族复兴的追梦者 圆梦人</w:t>
      </w:r>
    </w:p>
    <w:bookmarkEnd w:id="0"/>
    <w:p>
      <w:pPr>
        <w:widowControl/>
        <w:ind w:firstLine="560" w:firstLineChars="200"/>
        <w:rPr>
          <w:sz w:val="28"/>
        </w:rPr>
      </w:pPr>
      <w:r>
        <w:rPr>
          <w:rFonts w:hint="eastAsia"/>
          <w:sz w:val="28"/>
        </w:rPr>
        <w:t>央视网消息（新闻联播）：习近平总书记昨天在北京大学考察时强调：把我国建设成为社会主义现代化强国，是一项长期任务，需要一代又一代人接续奋斗。广大高校师生表示：要做民族复兴的追梦者、圆梦人，以青春之我、奋斗之我，让中华民族伟大复兴在奋斗中梦想成真。</w:t>
      </w:r>
    </w:p>
    <w:p>
      <w:pPr>
        <w:widowControl/>
        <w:jc w:val="center"/>
        <w:rPr>
          <w:sz w:val="28"/>
        </w:rPr>
      </w:pPr>
      <w:r>
        <w:drawing>
          <wp:inline distT="0" distB="0" distL="0" distR="0">
            <wp:extent cx="4762500" cy="3457575"/>
            <wp:effectExtent l="0" t="0" r="0" b="9525"/>
            <wp:docPr id="1" name="图片 1" descr="http://p1.img.cctvpic.com/photoworkspace/contentimg/2018/05/03/201805031958285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p1.img.cctvpic.com/photoworkspace/contentimg/2018/05/03/20180503195828578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762500" cy="3457575"/>
                    </a:xfrm>
                    <a:prstGeom prst="rect">
                      <a:avLst/>
                    </a:prstGeom>
                    <a:noFill/>
                    <a:ln>
                      <a:noFill/>
                    </a:ln>
                  </pic:spPr>
                </pic:pic>
              </a:graphicData>
            </a:graphic>
          </wp:inline>
        </w:drawing>
      </w:r>
    </w:p>
    <w:p>
      <w:pPr>
        <w:widowControl/>
        <w:ind w:firstLine="560" w:firstLineChars="200"/>
        <w:rPr>
          <w:sz w:val="28"/>
        </w:rPr>
      </w:pPr>
      <w:r>
        <w:rPr>
          <w:rFonts w:hint="eastAsia"/>
          <w:sz w:val="28"/>
        </w:rPr>
        <w:t>5月2日，中共中央总书记、国家主席、中央军委主席习近平来到北京大学考察。这是习近平在北京大学马克思主义学院，与正在就“解读新时代”进行座谈交流的中外学生亲切交谈。</w:t>
      </w:r>
    </w:p>
    <w:p>
      <w:pPr>
        <w:widowControl/>
        <w:ind w:firstLine="570"/>
        <w:rPr>
          <w:sz w:val="28"/>
        </w:rPr>
      </w:pPr>
      <w:r>
        <w:rPr>
          <w:rFonts w:hint="eastAsia"/>
          <w:sz w:val="28"/>
        </w:rPr>
        <w:t>春日煦暖，北京大学校园在时隔4年之后，再一次迎来习近平总书记的视察。面对面地询问、心贴心地交流，让北京大学的师生们心潮澎湃。</w:t>
      </w:r>
    </w:p>
    <w:p>
      <w:pPr>
        <w:widowControl/>
        <w:ind w:firstLine="570"/>
        <w:rPr>
          <w:sz w:val="28"/>
        </w:rPr>
      </w:pPr>
      <w:r>
        <w:rPr>
          <w:rFonts w:hint="eastAsia"/>
          <w:sz w:val="28"/>
        </w:rPr>
        <w:t>作为科技创新的“重镇”，高校用创新引领发展责无旁贷。国之重器、国之利器的重大科技创新成果，必须牢牢掌握在自己手上，必须依靠自力更生、自主创新，这也是习总书记对师生们的殷切期望。</w:t>
      </w:r>
    </w:p>
    <w:p>
      <w:pPr>
        <w:widowControl/>
        <w:jc w:val="center"/>
        <w:rPr>
          <w:sz w:val="28"/>
        </w:rPr>
      </w:pPr>
      <w:r>
        <w:drawing>
          <wp:inline distT="0" distB="0" distL="0" distR="0">
            <wp:extent cx="4762500" cy="3409950"/>
            <wp:effectExtent l="0" t="0" r="0" b="0"/>
            <wp:docPr id="2" name="图片 2" descr="http://p1.img.cctvpic.com/photoworkspace/contentimg/2018/05/03/2018050319591983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p1.img.cctvpic.com/photoworkspace/contentimg/2018/05/03/20180503195919838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762500" cy="3409950"/>
                    </a:xfrm>
                    <a:prstGeom prst="rect">
                      <a:avLst/>
                    </a:prstGeom>
                    <a:noFill/>
                    <a:ln>
                      <a:noFill/>
                    </a:ln>
                  </pic:spPr>
                </pic:pic>
              </a:graphicData>
            </a:graphic>
          </wp:inline>
        </w:drawing>
      </w:r>
    </w:p>
    <w:p>
      <w:pPr>
        <w:widowControl/>
        <w:ind w:firstLine="560" w:firstLineChars="200"/>
        <w:rPr>
          <w:sz w:val="28"/>
        </w:rPr>
      </w:pPr>
      <w:r>
        <w:rPr>
          <w:rFonts w:hint="eastAsia"/>
          <w:sz w:val="28"/>
        </w:rPr>
        <w:t>5月2日，中共中央总书记、国家主席、中央军委主席习近平来到北京大学考察。这是习近平在北京大学金光生命科学大楼一层大厅仔细察看科研装置和实物模型。</w:t>
      </w:r>
    </w:p>
    <w:p>
      <w:pPr>
        <w:widowControl/>
        <w:rPr>
          <w:sz w:val="28"/>
        </w:rPr>
      </w:pPr>
      <w:r>
        <w:rPr>
          <w:rFonts w:hint="eastAsia"/>
          <w:sz w:val="28"/>
        </w:rPr>
        <w:t>　　马克思主义是我国大学最鲜亮的底色。紧密联系世情、国情、党情的变化，认真开展新时代中国特色社会主义思想研究，总书记在北大国际马克思主义文献中心对师生们的叮咛更让大家备受鼓舞。</w:t>
      </w:r>
    </w:p>
    <w:p>
      <w:pPr>
        <w:widowControl/>
        <w:jc w:val="center"/>
        <w:rPr>
          <w:sz w:val="28"/>
        </w:rPr>
      </w:pPr>
      <w:r>
        <w:drawing>
          <wp:inline distT="0" distB="0" distL="0" distR="0">
            <wp:extent cx="4762500" cy="3495675"/>
            <wp:effectExtent l="0" t="0" r="0" b="9525"/>
            <wp:docPr id="3" name="图片 3" descr="http://p1.img.cctvpic.com/photoworkspace/contentimg/2018/05/03/2018050320001679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p1.img.cctvpic.com/photoworkspace/contentimg/2018/05/03/20180503200016792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762500" cy="3495675"/>
                    </a:xfrm>
                    <a:prstGeom prst="rect">
                      <a:avLst/>
                    </a:prstGeom>
                    <a:noFill/>
                    <a:ln>
                      <a:noFill/>
                    </a:ln>
                  </pic:spPr>
                </pic:pic>
              </a:graphicData>
            </a:graphic>
          </wp:inline>
        </w:drawing>
      </w:r>
    </w:p>
    <w:p>
      <w:pPr>
        <w:widowControl/>
        <w:ind w:firstLine="560" w:firstLineChars="200"/>
        <w:rPr>
          <w:sz w:val="28"/>
        </w:rPr>
      </w:pPr>
      <w:r>
        <w:rPr>
          <w:rFonts w:hint="eastAsia"/>
          <w:sz w:val="28"/>
        </w:rPr>
        <w:t>5月2日，中共中央总书记、国家主席、中央军委主席习近平来到北京大学考察。这是习近平在北京大学临湖轩参观“新时代——北京大学近五年成就展”。</w:t>
      </w:r>
    </w:p>
    <w:p>
      <w:pPr>
        <w:widowControl/>
        <w:rPr>
          <w:sz w:val="28"/>
        </w:rPr>
      </w:pPr>
      <w:r>
        <w:rPr>
          <w:rFonts w:hint="eastAsia"/>
          <w:sz w:val="28"/>
        </w:rPr>
        <w:t>　　“立鸿鹄志、做奋斗者！”这是总书记对当代青年的嘱托。高校师生们表示：要立志忠于祖国、忠于人民，以社会主义建设者和接班人的使命担当，在新时代干出一番事业。</w:t>
      </w:r>
    </w:p>
    <w:p>
      <w:pPr>
        <w:widowControl/>
        <w:jc w:val="left"/>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A1"/>
    <w:rsid w:val="001449B9"/>
    <w:rsid w:val="004D0085"/>
    <w:rsid w:val="00A14785"/>
    <w:rsid w:val="00AB45D3"/>
    <w:rsid w:val="00CC7452"/>
    <w:rsid w:val="00CC7924"/>
    <w:rsid w:val="00D26D8B"/>
    <w:rsid w:val="00EB1FED"/>
    <w:rsid w:val="00F36AA1"/>
    <w:rsid w:val="1C9E1E2F"/>
    <w:rsid w:val="737E1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themeColor="hyperlink"/>
      <w:u w:val="single"/>
      <w14:textFill>
        <w14:solidFill>
          <w14:schemeClr w14:val="hlink"/>
        </w14:solidFill>
      </w14:textFill>
    </w:rPr>
  </w:style>
  <w:style w:type="character" w:customStyle="1" w:styleId="11">
    <w:name w:val="批注框文本 Char"/>
    <w:basedOn w:val="7"/>
    <w:link w:val="3"/>
    <w:semiHidden/>
    <w:uiPriority w:val="99"/>
    <w:rPr>
      <w:sz w:val="18"/>
      <w:szCs w:val="18"/>
    </w:rPr>
  </w:style>
  <w:style w:type="character" w:customStyle="1" w:styleId="12">
    <w:name w:val="标题 1 Char"/>
    <w:basedOn w:val="7"/>
    <w:link w:val="2"/>
    <w:uiPriority w:val="9"/>
    <w:rPr>
      <w:rFonts w:ascii="宋体" w:hAnsi="宋体" w:eastAsia="宋体" w:cs="宋体"/>
      <w:b/>
      <w:bCs/>
      <w:kern w:val="36"/>
      <w:sz w:val="48"/>
      <w:szCs w:val="48"/>
    </w:rPr>
  </w:style>
  <w:style w:type="character" w:customStyle="1" w:styleId="13">
    <w:name w:val="页眉 Char"/>
    <w:basedOn w:val="7"/>
    <w:link w:val="5"/>
    <w:qFormat/>
    <w:uiPriority w:val="99"/>
    <w:rPr>
      <w:sz w:val="18"/>
      <w:szCs w:val="18"/>
    </w:rPr>
  </w:style>
  <w:style w:type="character" w:customStyle="1" w:styleId="14">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3231</Words>
  <Characters>3296</Characters>
  <Lines>103</Lines>
  <Paragraphs>71</Paragraphs>
  <TotalTime>63</TotalTime>
  <ScaleCrop>false</ScaleCrop>
  <LinksUpToDate>false</LinksUpToDate>
  <CharactersWithSpaces>6456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2018-05-04T09:05:00Z</dcterms:created>
  <dc:creator>团委</dc:creator>
  <cp:lastModifiedBy>…勿心……</cp:lastModifiedBy>
  <dcterms:modified xsi:type="dcterms:W3CDTF">2018-05-11T01:12:27Z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